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2CAB" w14:textId="68A0C77D" w:rsidR="0083024B" w:rsidRDefault="0083024B" w:rsidP="00B00693">
      <w:pPr>
        <w:spacing w:after="98"/>
        <w:ind w:left="198"/>
        <w:jc w:val="center"/>
      </w:pPr>
      <w:bookmarkStart w:id="0" w:name="_Hlk109817108"/>
      <w:bookmarkEnd w:id="0"/>
      <w:r>
        <w:rPr>
          <w:noProof/>
        </w:rPr>
        <w:drawing>
          <wp:inline distT="0" distB="0" distL="0" distR="0" wp14:anchorId="3CF71640" wp14:editId="6E1D6306">
            <wp:extent cx="1516380" cy="68199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684F3" w14:textId="7E679439" w:rsidR="0083024B" w:rsidRDefault="0083024B" w:rsidP="00B00693">
      <w:pPr>
        <w:spacing w:after="415"/>
        <w:ind w:left="14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CCBD8" wp14:editId="00D5289D">
                <wp:simplePos x="0" y="0"/>
                <wp:positionH relativeFrom="page">
                  <wp:posOffset>7226554</wp:posOffset>
                </wp:positionH>
                <wp:positionV relativeFrom="page">
                  <wp:posOffset>7225234</wp:posOffset>
                </wp:positionV>
                <wp:extent cx="29504" cy="134112"/>
                <wp:effectExtent l="0" t="0" r="0" b="0"/>
                <wp:wrapTopAndBottom/>
                <wp:docPr id="9860" name="Group 9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4" cy="134112"/>
                          <a:chOff x="0" y="0"/>
                          <a:chExt cx="29504" cy="134112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3924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9BAFC" w14:textId="77777777" w:rsidR="0083024B" w:rsidRDefault="0083024B" w:rsidP="0083024B">
                              <w:r>
                                <w:rPr>
                                  <w:rFonts w:ascii="Cambria Math" w:eastAsia="Cambria Math" w:hAnsi="Cambria Math" w:cs="Cambria Math"/>
                                  <w:color w:val="66666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CCBD8" id="Group 9860" o:spid="_x0000_s1026" style="position:absolute;left:0;text-align:left;margin-left:569pt;margin-top:568.9pt;width:2.3pt;height:10.55pt;z-index:251659264;mso-position-horizontal-relative:page;mso-position-vertical-relative:page" coordsize="29504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">
                <v:rect id="Rectangle 48" o:spid="_x0000_s1027" style="position:absolute;width:39241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D49BAFC" w14:textId="77777777" w:rsidR="0083024B" w:rsidRDefault="0083024B" w:rsidP="0083024B">
                        <w:r>
                          <w:rPr>
                            <w:rFonts w:ascii="Cambria Math" w:eastAsia="Cambria Math" w:hAnsi="Cambria Math" w:cs="Cambria Math"/>
                            <w:color w:val="66666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C83CE5A" wp14:editId="379018D5">
            <wp:simplePos x="0" y="0"/>
            <wp:positionH relativeFrom="page">
              <wp:posOffset>863600</wp:posOffset>
            </wp:positionH>
            <wp:positionV relativeFrom="page">
              <wp:posOffset>9448800</wp:posOffset>
            </wp:positionV>
            <wp:extent cx="1054608" cy="131064"/>
            <wp:effectExtent l="0" t="0" r="0" b="0"/>
            <wp:wrapTopAndBottom/>
            <wp:docPr id="9861" name="Picture 9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" name="Picture 9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F90F92">
          <w:rPr>
            <w:rStyle w:val="Hypertextovodkaz"/>
            <w:rFonts w:ascii="Times New Roman" w:eastAsia="Times New Roman" w:hAnsi="Times New Roman" w:cs="Times New Roman"/>
            <w:b/>
            <w:sz w:val="24"/>
          </w:rPr>
          <w:t>www.infraheat.cz</w:t>
        </w:r>
      </w:hyperlink>
    </w:p>
    <w:p w14:paraId="1C2401C4" w14:textId="66CADF05" w:rsidR="00D739AB" w:rsidRDefault="0083024B" w:rsidP="00B00693">
      <w:pPr>
        <w:jc w:val="center"/>
        <w:rPr>
          <w:rStyle w:val="Siln"/>
          <w:rFonts w:ascii="Open Sans" w:hAnsi="Open Sans" w:cs="Open Sans"/>
          <w:b w:val="0"/>
          <w:bCs w:val="0"/>
          <w:spacing w:val="-15"/>
          <w:sz w:val="54"/>
          <w:szCs w:val="54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spacing w:val="-15"/>
          <w:sz w:val="54"/>
          <w:szCs w:val="54"/>
          <w:shd w:val="clear" w:color="auto" w:fill="FFFFFF"/>
        </w:rPr>
        <w:t>Terma ANGUS H elektrický topný žebřík</w:t>
      </w:r>
    </w:p>
    <w:p w14:paraId="0FDAA38D" w14:textId="22BA3318" w:rsidR="00B00693" w:rsidRDefault="00B00693" w:rsidP="00B00693">
      <w:pPr>
        <w:rPr>
          <w:rStyle w:val="Siln"/>
          <w:rFonts w:ascii="Open Sans" w:hAnsi="Open Sans" w:cs="Open Sans"/>
          <w:b w:val="0"/>
          <w:bCs w:val="0"/>
          <w:spacing w:val="-15"/>
          <w:sz w:val="24"/>
          <w:szCs w:val="24"/>
          <w:shd w:val="clear" w:color="auto" w:fill="FFFFFF"/>
        </w:rPr>
      </w:pPr>
      <w:r w:rsidRPr="00B00693">
        <w:rPr>
          <w:rStyle w:val="Siln"/>
          <w:rFonts w:ascii="Open Sans" w:hAnsi="Open Sans" w:cs="Open Sans"/>
          <w:b w:val="0"/>
          <w:bCs w:val="0"/>
          <w:spacing w:val="-15"/>
          <w:sz w:val="24"/>
          <w:szCs w:val="24"/>
          <w:shd w:val="clear" w:color="auto" w:fill="FFFFFF"/>
        </w:rPr>
        <w:t>Ke stažení:</w:t>
      </w:r>
    </w:p>
    <w:p w14:paraId="5C46E1E1" w14:textId="097C485E" w:rsidR="00B00693" w:rsidRPr="00037CA4" w:rsidRDefault="00037CA4" w:rsidP="00B00693">
      <w:pPr>
        <w:rPr>
          <w:rStyle w:val="Hypertextovodkaz"/>
          <w:rFonts w:ascii="Open Sans" w:hAnsi="Open Sans" w:cs="Open Sans"/>
          <w:spacing w:val="-15"/>
          <w:sz w:val="24"/>
          <w:szCs w:val="24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spacing w:val="-15"/>
          <w:sz w:val="24"/>
          <w:szCs w:val="24"/>
          <w:shd w:val="clear" w:color="auto" w:fill="FFFFFF"/>
        </w:rPr>
        <w:fldChar w:fldCharType="begin"/>
      </w:r>
      <w:r>
        <w:rPr>
          <w:rStyle w:val="Siln"/>
          <w:rFonts w:ascii="Open Sans" w:hAnsi="Open Sans" w:cs="Open Sans"/>
          <w:b w:val="0"/>
          <w:bCs w:val="0"/>
          <w:spacing w:val="-15"/>
          <w:sz w:val="24"/>
          <w:szCs w:val="24"/>
          <w:shd w:val="clear" w:color="auto" w:fill="FFFFFF"/>
        </w:rPr>
        <w:instrText xml:space="preserve"> HYPERLINK "https://cz.termaheat.com/sites/default/files/download/mpgkl-188.pdf" </w:instrText>
      </w:r>
      <w:r>
        <w:rPr>
          <w:rStyle w:val="Siln"/>
          <w:rFonts w:ascii="Open Sans" w:hAnsi="Open Sans" w:cs="Open Sans"/>
          <w:b w:val="0"/>
          <w:bCs w:val="0"/>
          <w:spacing w:val="-15"/>
          <w:sz w:val="24"/>
          <w:szCs w:val="24"/>
          <w:shd w:val="clear" w:color="auto" w:fill="FFFFFF"/>
        </w:rPr>
        <w:fldChar w:fldCharType="separate"/>
      </w:r>
      <w:r w:rsidR="00B00693" w:rsidRPr="00037CA4">
        <w:rPr>
          <w:rStyle w:val="Hypertextovodkaz"/>
          <w:rFonts w:ascii="Open Sans" w:hAnsi="Open Sans" w:cs="Open Sans"/>
          <w:spacing w:val="-15"/>
          <w:sz w:val="24"/>
          <w:szCs w:val="24"/>
          <w:shd w:val="clear" w:color="auto" w:fill="FFFFFF"/>
        </w:rPr>
        <w:t>Návod k použití</w:t>
      </w:r>
    </w:p>
    <w:p w14:paraId="3F9E5954" w14:textId="7C34B7A5" w:rsidR="00037CA4" w:rsidRPr="00B00693" w:rsidRDefault="00037CA4" w:rsidP="00B00693">
      <w:pPr>
        <w:rPr>
          <w:rStyle w:val="Siln"/>
          <w:rFonts w:ascii="Open Sans" w:hAnsi="Open Sans" w:cs="Open Sans"/>
          <w:b w:val="0"/>
          <w:bCs w:val="0"/>
          <w:spacing w:val="-15"/>
          <w:sz w:val="24"/>
          <w:szCs w:val="24"/>
          <w:shd w:val="clear" w:color="auto" w:fill="FFFFFF"/>
        </w:rPr>
      </w:pPr>
      <w:r>
        <w:rPr>
          <w:rStyle w:val="Siln"/>
          <w:rFonts w:ascii="Open Sans" w:hAnsi="Open Sans" w:cs="Open Sans"/>
          <w:b w:val="0"/>
          <w:bCs w:val="0"/>
          <w:spacing w:val="-15"/>
          <w:sz w:val="24"/>
          <w:szCs w:val="24"/>
          <w:shd w:val="clear" w:color="auto" w:fill="FFFFFF"/>
        </w:rPr>
        <w:fldChar w:fldCharType="end"/>
      </w:r>
      <w:hyperlink r:id="rId7" w:history="1">
        <w:r w:rsidR="008050F0" w:rsidRPr="008050F0">
          <w:rPr>
            <w:rStyle w:val="Hypertextovodkaz"/>
            <w:rFonts w:ascii="Open Sans" w:hAnsi="Open Sans" w:cs="Open Sans"/>
            <w:spacing w:val="-15"/>
            <w:sz w:val="24"/>
            <w:szCs w:val="24"/>
            <w:shd w:val="clear" w:color="auto" w:fill="FFFFFF"/>
          </w:rPr>
          <w:t>Návod k montáži držáku a uchycení</w:t>
        </w:r>
      </w:hyperlink>
    </w:p>
    <w:p w14:paraId="2437707D" w14:textId="77777777" w:rsidR="00B00693" w:rsidRDefault="00B00693" w:rsidP="00B00693">
      <w:pPr>
        <w:jc w:val="center"/>
      </w:pPr>
    </w:p>
    <w:p w14:paraId="7A0D977B" w14:textId="76793128" w:rsidR="0083024B" w:rsidRDefault="0083024B" w:rsidP="00B00693">
      <w:pPr>
        <w:jc w:val="center"/>
      </w:pPr>
    </w:p>
    <w:p w14:paraId="225FC5E4" w14:textId="239884DF" w:rsidR="0083024B" w:rsidRDefault="00867C4C" w:rsidP="00B00693">
      <w:pPr>
        <w:jc w:val="center"/>
      </w:pPr>
      <w:r w:rsidRPr="00867C4C">
        <w:drawing>
          <wp:inline distT="0" distB="0" distL="0" distR="0" wp14:anchorId="2D2E36AE" wp14:editId="53F808F9">
            <wp:extent cx="9777730" cy="2344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DF1B" w14:textId="39C06D28" w:rsidR="0083024B" w:rsidRDefault="0083024B" w:rsidP="00B00693">
      <w:pPr>
        <w:jc w:val="center"/>
      </w:pPr>
      <w:r>
        <w:rPr>
          <w:noProof/>
        </w:rPr>
        <w:lastRenderedPageBreak/>
        <w:drawing>
          <wp:inline distT="0" distB="0" distL="0" distR="0" wp14:anchorId="46431416" wp14:editId="6E89DBC1">
            <wp:extent cx="9772650" cy="29845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39E9" w14:textId="41846A6B" w:rsidR="0083024B" w:rsidRDefault="0083024B" w:rsidP="00B00693">
      <w:pPr>
        <w:jc w:val="center"/>
      </w:pPr>
      <w:r w:rsidRPr="0083024B">
        <w:rPr>
          <w:noProof/>
        </w:rPr>
        <w:lastRenderedPageBreak/>
        <w:drawing>
          <wp:inline distT="0" distB="0" distL="0" distR="0" wp14:anchorId="19926412" wp14:editId="19EDDECF">
            <wp:extent cx="7984592" cy="6610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86579" cy="6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0C9E7" w14:textId="019447CB" w:rsidR="00B00693" w:rsidRDefault="00B00693" w:rsidP="00B00693">
      <w:pPr>
        <w:pStyle w:val="Normlnweb"/>
        <w:shd w:val="clear" w:color="auto" w:fill="FFFFFF"/>
        <w:spacing w:before="0" w:beforeAutospacing="0" w:after="330" w:afterAutospacing="0"/>
        <w:jc w:val="center"/>
        <w:rPr>
          <w:rFonts w:ascii="Nunito" w:hAnsi="Nunito"/>
          <w:color w:val="1A1937"/>
        </w:rPr>
      </w:pPr>
      <w:r>
        <w:rPr>
          <w:rFonts w:ascii="Nunito" w:hAnsi="Nunito"/>
          <w:noProof/>
          <w:color w:val="1A1937"/>
        </w:rPr>
        <w:lastRenderedPageBreak/>
        <w:drawing>
          <wp:inline distT="0" distB="0" distL="0" distR="0" wp14:anchorId="136CF6B2" wp14:editId="0CF72D5F">
            <wp:extent cx="1492250" cy="806450"/>
            <wp:effectExtent l="0" t="0" r="0" b="0"/>
            <wp:docPr id="5" name="Obrázek 5" descr="logo_png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ng_we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5BFA" w14:textId="6A5DDD1E" w:rsidR="00B00693" w:rsidRPr="00B00693" w:rsidRDefault="00B00693" w:rsidP="00B00693">
      <w:pPr>
        <w:pStyle w:val="Normlnweb"/>
        <w:shd w:val="clear" w:color="auto" w:fill="FFFFFF"/>
        <w:spacing w:before="0" w:beforeAutospacing="0" w:after="330" w:afterAutospacing="0"/>
        <w:jc w:val="center"/>
        <w:rPr>
          <w:rFonts w:ascii="Nunito" w:hAnsi="Nunito"/>
          <w:color w:val="1A1937"/>
          <w:sz w:val="20"/>
          <w:szCs w:val="20"/>
        </w:rPr>
      </w:pPr>
      <w:r w:rsidRPr="00B00693">
        <w:rPr>
          <w:rStyle w:val="Siln"/>
          <w:rFonts w:ascii="Nunito" w:hAnsi="Nunito"/>
          <w:color w:val="1A1937"/>
          <w:sz w:val="20"/>
          <w:szCs w:val="20"/>
        </w:rPr>
        <w:t>INFRA HEAT s.r.o.</w:t>
      </w:r>
    </w:p>
    <w:p w14:paraId="0A1D74A6" w14:textId="2DF8C04F" w:rsidR="00B00693" w:rsidRPr="00B00693" w:rsidRDefault="00B00693" w:rsidP="00B00693">
      <w:pPr>
        <w:pStyle w:val="Normlnweb"/>
        <w:shd w:val="clear" w:color="auto" w:fill="FFFFFF"/>
        <w:spacing w:before="0" w:beforeAutospacing="0" w:after="330" w:afterAutospacing="0"/>
        <w:jc w:val="center"/>
        <w:rPr>
          <w:rFonts w:ascii="Nunito" w:hAnsi="Nunito"/>
          <w:color w:val="1A1937"/>
          <w:sz w:val="20"/>
          <w:szCs w:val="20"/>
        </w:rPr>
      </w:pPr>
      <w:r w:rsidRPr="00B00693">
        <w:rPr>
          <w:rFonts w:ascii="Nunito" w:hAnsi="Nunito"/>
          <w:color w:val="1A1937"/>
          <w:sz w:val="20"/>
          <w:szCs w:val="20"/>
        </w:rPr>
        <w:t>IČO: 07745877</w:t>
      </w:r>
      <w:r w:rsidRPr="00B00693">
        <w:rPr>
          <w:rFonts w:ascii="Nunito" w:hAnsi="Nunito"/>
          <w:color w:val="1A1937"/>
          <w:sz w:val="20"/>
          <w:szCs w:val="20"/>
        </w:rPr>
        <w:br/>
        <w:t>DIČ: CZ07745877</w:t>
      </w:r>
      <w:r w:rsidRPr="00B00693">
        <w:rPr>
          <w:rFonts w:ascii="Nunito" w:hAnsi="Nunito"/>
          <w:color w:val="1A1937"/>
          <w:sz w:val="20"/>
          <w:szCs w:val="20"/>
        </w:rPr>
        <w:br/>
        <w:t>Bankovní spojení: 286323840 / 0300</w:t>
      </w:r>
      <w:r>
        <w:rPr>
          <w:rFonts w:ascii="Nunito" w:hAnsi="Nunito"/>
          <w:color w:val="1A1937"/>
          <w:sz w:val="20"/>
          <w:szCs w:val="20"/>
        </w:rPr>
        <w:br/>
      </w:r>
      <w:r w:rsidRPr="00B00693">
        <w:rPr>
          <w:rFonts w:ascii="Nunito" w:hAnsi="Nunito"/>
          <w:color w:val="1A1937"/>
          <w:sz w:val="20"/>
          <w:szCs w:val="20"/>
        </w:rPr>
        <w:t>společnost je zapsána u Krajského soudu v Ostravě pod spisovou značkou: C 77090 </w:t>
      </w:r>
      <w:r>
        <w:rPr>
          <w:rFonts w:ascii="Nunito" w:hAnsi="Nunito"/>
          <w:color w:val="1A1937"/>
          <w:sz w:val="20"/>
          <w:szCs w:val="20"/>
        </w:rPr>
        <w:br/>
      </w:r>
    </w:p>
    <w:p w14:paraId="2710B203" w14:textId="77777777" w:rsidR="00B00693" w:rsidRPr="00B00693" w:rsidRDefault="00B00693" w:rsidP="00B00693">
      <w:pPr>
        <w:pStyle w:val="Normlnweb"/>
        <w:shd w:val="clear" w:color="auto" w:fill="FFFFFF"/>
        <w:spacing w:before="0" w:beforeAutospacing="0" w:after="330" w:afterAutospacing="0"/>
        <w:jc w:val="center"/>
        <w:rPr>
          <w:rFonts w:ascii="Nunito" w:hAnsi="Nunito"/>
          <w:color w:val="1A1937"/>
          <w:sz w:val="20"/>
          <w:szCs w:val="20"/>
        </w:rPr>
      </w:pPr>
      <w:r w:rsidRPr="00B00693">
        <w:rPr>
          <w:rStyle w:val="Siln"/>
          <w:rFonts w:ascii="Nunito" w:hAnsi="Nunito"/>
          <w:color w:val="1A1937"/>
          <w:sz w:val="20"/>
          <w:szCs w:val="20"/>
        </w:rPr>
        <w:t>Adresa Kanceláře a Showroom :</w:t>
      </w:r>
      <w:r w:rsidRPr="00B00693">
        <w:rPr>
          <w:rFonts w:ascii="Nunito" w:hAnsi="Nunito"/>
          <w:color w:val="1A1937"/>
          <w:sz w:val="20"/>
          <w:szCs w:val="20"/>
        </w:rPr>
        <w:br/>
        <w:t>ul. 1 máje 495,</w:t>
      </w:r>
      <w:r w:rsidRPr="00B00693">
        <w:rPr>
          <w:rFonts w:ascii="Nunito" w:hAnsi="Nunito"/>
          <w:color w:val="1A1937"/>
          <w:sz w:val="20"/>
          <w:szCs w:val="20"/>
        </w:rPr>
        <w:br/>
        <w:t>Třinec 1, 739 61</w:t>
      </w:r>
    </w:p>
    <w:p w14:paraId="34ADA753" w14:textId="3AF66C91" w:rsidR="00B00693" w:rsidRPr="00B00693" w:rsidRDefault="00B00693" w:rsidP="00B00693">
      <w:pPr>
        <w:pStyle w:val="Normlnweb"/>
        <w:shd w:val="clear" w:color="auto" w:fill="FFFFFF"/>
        <w:spacing w:before="0" w:beforeAutospacing="0" w:after="330" w:afterAutospacing="0"/>
        <w:jc w:val="center"/>
        <w:rPr>
          <w:rFonts w:ascii="Nunito" w:hAnsi="Nunito"/>
          <w:color w:val="1A1937"/>
          <w:sz w:val="20"/>
          <w:szCs w:val="20"/>
        </w:rPr>
      </w:pPr>
      <w:r w:rsidRPr="00B00693">
        <w:rPr>
          <w:rStyle w:val="Siln"/>
          <w:rFonts w:ascii="Nunito" w:hAnsi="Nunito"/>
          <w:color w:val="1A1937"/>
          <w:sz w:val="20"/>
          <w:szCs w:val="20"/>
        </w:rPr>
        <w:t>Adresa centralního skladu a vydejního místa :</w:t>
      </w:r>
      <w:r w:rsidRPr="00B00693">
        <w:rPr>
          <w:rFonts w:ascii="Nunito" w:hAnsi="Nunito"/>
          <w:color w:val="1A1937"/>
          <w:sz w:val="20"/>
          <w:szCs w:val="20"/>
        </w:rPr>
        <w:br/>
        <w:t>ul. 1 máje 16,</w:t>
      </w:r>
      <w:r w:rsidRPr="00B00693">
        <w:rPr>
          <w:rFonts w:ascii="Nunito" w:hAnsi="Nunito"/>
          <w:color w:val="1A1937"/>
          <w:sz w:val="20"/>
          <w:szCs w:val="20"/>
        </w:rPr>
        <w:br/>
        <w:t>Třinec 1, 739 61</w:t>
      </w:r>
    </w:p>
    <w:p w14:paraId="6D55ACCB" w14:textId="1AAFD6A9" w:rsidR="00B00693" w:rsidRPr="00B00693" w:rsidRDefault="00B00693" w:rsidP="00B00693">
      <w:pPr>
        <w:pStyle w:val="Normlnweb"/>
        <w:shd w:val="clear" w:color="auto" w:fill="FFFFFF"/>
        <w:spacing w:before="0" w:beforeAutospacing="0" w:after="330" w:afterAutospacing="0"/>
        <w:jc w:val="center"/>
        <w:rPr>
          <w:rFonts w:ascii="Nunito" w:hAnsi="Nunito"/>
          <w:color w:val="1A1937"/>
          <w:sz w:val="20"/>
          <w:szCs w:val="20"/>
        </w:rPr>
      </w:pPr>
      <w:r w:rsidRPr="00B00693">
        <w:rPr>
          <w:rFonts w:ascii="Nunito" w:hAnsi="Nunito"/>
          <w:color w:val="1A1937"/>
          <w:sz w:val="20"/>
          <w:szCs w:val="20"/>
        </w:rPr>
        <w:t>Telefonní kontakty ( od 8:00 do 16:00h )</w:t>
      </w:r>
      <w:r>
        <w:rPr>
          <w:rFonts w:ascii="Nunito" w:hAnsi="Nunito"/>
          <w:color w:val="1A1937"/>
          <w:sz w:val="20"/>
          <w:szCs w:val="20"/>
        </w:rPr>
        <w:br/>
      </w:r>
      <w:r w:rsidRPr="00B00693">
        <w:rPr>
          <w:rFonts w:ascii="Nunito" w:hAnsi="Nunito"/>
          <w:color w:val="1A1937"/>
          <w:sz w:val="20"/>
          <w:szCs w:val="20"/>
        </w:rPr>
        <w:t>hlavní technik a poradenství pro e-shop : + 420 777 269 079 </w:t>
      </w:r>
      <w:r>
        <w:rPr>
          <w:rFonts w:ascii="Nunito" w:hAnsi="Nunito"/>
          <w:color w:val="1A1937"/>
          <w:sz w:val="20"/>
          <w:szCs w:val="20"/>
        </w:rPr>
        <w:br/>
      </w:r>
      <w:r w:rsidRPr="00B00693">
        <w:rPr>
          <w:rFonts w:ascii="Nunito" w:hAnsi="Nunito"/>
          <w:color w:val="1A1937"/>
          <w:sz w:val="20"/>
          <w:szCs w:val="20"/>
        </w:rPr>
        <w:t>montáže : +420 773 040</w:t>
      </w:r>
      <w:r>
        <w:rPr>
          <w:rFonts w:ascii="Nunito" w:hAnsi="Nunito"/>
          <w:color w:val="1A1937"/>
          <w:sz w:val="20"/>
          <w:szCs w:val="20"/>
        </w:rPr>
        <w:t> </w:t>
      </w:r>
      <w:r w:rsidRPr="00B00693">
        <w:rPr>
          <w:rFonts w:ascii="Nunito" w:hAnsi="Nunito"/>
          <w:color w:val="1A1937"/>
          <w:sz w:val="20"/>
          <w:szCs w:val="20"/>
        </w:rPr>
        <w:t>410</w:t>
      </w:r>
      <w:r>
        <w:rPr>
          <w:rFonts w:ascii="Nunito" w:hAnsi="Nunito"/>
          <w:color w:val="1A1937"/>
          <w:sz w:val="20"/>
          <w:szCs w:val="20"/>
        </w:rPr>
        <w:br/>
      </w:r>
      <w:r w:rsidRPr="00B00693">
        <w:rPr>
          <w:rFonts w:ascii="Nunito" w:hAnsi="Nunito"/>
          <w:color w:val="1A1937"/>
          <w:sz w:val="20"/>
          <w:szCs w:val="20"/>
        </w:rPr>
        <w:t>E-mail: </w:t>
      </w:r>
      <w:hyperlink r:id="rId12" w:history="1">
        <w:r w:rsidRPr="00B00693">
          <w:rPr>
            <w:rStyle w:val="Hypertextovodkaz"/>
            <w:rFonts w:ascii="Nunito" w:hAnsi="Nunito"/>
            <w:color w:val="FF660E"/>
            <w:sz w:val="20"/>
            <w:szCs w:val="20"/>
          </w:rPr>
          <w:t>info@infraheat.cz</w:t>
        </w:r>
      </w:hyperlink>
      <w:r w:rsidRPr="00B00693">
        <w:rPr>
          <w:rFonts w:ascii="Nunito" w:hAnsi="Nunito"/>
          <w:color w:val="1A1937"/>
          <w:sz w:val="20"/>
          <w:szCs w:val="20"/>
        </w:rPr>
        <w:t> </w:t>
      </w:r>
      <w:r>
        <w:rPr>
          <w:rFonts w:ascii="Nunito" w:hAnsi="Nunito"/>
          <w:color w:val="1A1937"/>
          <w:sz w:val="20"/>
          <w:szCs w:val="20"/>
        </w:rPr>
        <w:br/>
      </w:r>
      <w:r w:rsidRPr="00B00693">
        <w:rPr>
          <w:rFonts w:ascii="Nunito" w:hAnsi="Nunito"/>
          <w:color w:val="1A1937"/>
          <w:sz w:val="20"/>
          <w:szCs w:val="20"/>
        </w:rPr>
        <w:t>marketing / asistenka + 420 601 360</w:t>
      </w:r>
      <w:r>
        <w:rPr>
          <w:rFonts w:ascii="Nunito" w:hAnsi="Nunito"/>
          <w:color w:val="1A1937"/>
          <w:sz w:val="20"/>
          <w:szCs w:val="20"/>
        </w:rPr>
        <w:t> </w:t>
      </w:r>
      <w:r w:rsidRPr="00B00693">
        <w:rPr>
          <w:rFonts w:ascii="Nunito" w:hAnsi="Nunito"/>
          <w:color w:val="1A1937"/>
          <w:sz w:val="20"/>
          <w:szCs w:val="20"/>
        </w:rPr>
        <w:t>053</w:t>
      </w:r>
      <w:r>
        <w:rPr>
          <w:rFonts w:ascii="Nunito" w:hAnsi="Nunito"/>
          <w:color w:val="1A1937"/>
          <w:sz w:val="20"/>
          <w:szCs w:val="20"/>
        </w:rPr>
        <w:br/>
      </w:r>
      <w:r w:rsidRPr="00B00693">
        <w:rPr>
          <w:rFonts w:ascii="Nunito" w:hAnsi="Nunito"/>
          <w:color w:val="1A1937"/>
          <w:sz w:val="20"/>
          <w:szCs w:val="20"/>
        </w:rPr>
        <w:t>E-mail: </w:t>
      </w:r>
      <w:hyperlink r:id="rId13" w:history="1">
        <w:r w:rsidRPr="00B00693">
          <w:rPr>
            <w:rStyle w:val="Hypertextovodkaz"/>
            <w:rFonts w:ascii="Nunito" w:hAnsi="Nunito"/>
            <w:color w:val="FF660E"/>
            <w:sz w:val="20"/>
            <w:szCs w:val="20"/>
          </w:rPr>
          <w:t>marketing@infraheat.cz</w:t>
        </w:r>
      </w:hyperlink>
      <w:r>
        <w:rPr>
          <w:rFonts w:ascii="Nunito" w:hAnsi="Nunito"/>
          <w:color w:val="1A1937"/>
          <w:sz w:val="20"/>
          <w:szCs w:val="20"/>
        </w:rPr>
        <w:br/>
      </w:r>
      <w:r w:rsidRPr="00B00693">
        <w:rPr>
          <w:rFonts w:ascii="Nunito" w:hAnsi="Nunito"/>
          <w:color w:val="1A1937"/>
          <w:sz w:val="20"/>
          <w:szCs w:val="20"/>
        </w:rPr>
        <w:t>Vedení společnosti  a poradenství:</w:t>
      </w:r>
      <w:r>
        <w:rPr>
          <w:rFonts w:ascii="Nunito" w:hAnsi="Nunito"/>
          <w:color w:val="1A1937"/>
          <w:sz w:val="20"/>
          <w:szCs w:val="20"/>
        </w:rPr>
        <w:t xml:space="preserve"> </w:t>
      </w:r>
      <w:r w:rsidRPr="00B00693">
        <w:rPr>
          <w:rFonts w:ascii="Nunito" w:hAnsi="Nunito"/>
          <w:color w:val="1A1937"/>
          <w:sz w:val="20"/>
          <w:szCs w:val="20"/>
        </w:rPr>
        <w:t>+420 608 734 634  </w:t>
      </w:r>
      <w:r>
        <w:rPr>
          <w:rFonts w:ascii="Nunito" w:hAnsi="Nunito"/>
          <w:color w:val="1A1937"/>
          <w:sz w:val="20"/>
          <w:szCs w:val="20"/>
        </w:rPr>
        <w:br/>
      </w:r>
      <w:r w:rsidRPr="00B00693">
        <w:rPr>
          <w:rFonts w:ascii="Nunito" w:hAnsi="Nunito"/>
          <w:color w:val="1A1937"/>
          <w:sz w:val="20"/>
          <w:szCs w:val="20"/>
        </w:rPr>
        <w:t>fb: </w:t>
      </w:r>
      <w:hyperlink r:id="rId14" w:history="1">
        <w:r w:rsidRPr="00B00693">
          <w:rPr>
            <w:rStyle w:val="Hypertextovodkaz"/>
            <w:rFonts w:ascii="Nunito" w:hAnsi="Nunito"/>
            <w:color w:val="FF660E"/>
            <w:sz w:val="20"/>
            <w:szCs w:val="20"/>
          </w:rPr>
          <w:t>www.facebook.com/1infraheat/</w:t>
        </w:r>
      </w:hyperlink>
      <w:r>
        <w:rPr>
          <w:rFonts w:ascii="Nunito" w:hAnsi="Nunito"/>
          <w:color w:val="1A1937"/>
          <w:sz w:val="20"/>
          <w:szCs w:val="20"/>
        </w:rPr>
        <w:br/>
      </w:r>
      <w:r w:rsidRPr="00B00693">
        <w:rPr>
          <w:rFonts w:ascii="Nunito" w:hAnsi="Nunito"/>
          <w:color w:val="1A1937"/>
          <w:sz w:val="20"/>
          <w:szCs w:val="20"/>
        </w:rPr>
        <w:t>objednávky: </w:t>
      </w:r>
      <w:hyperlink r:id="rId15" w:history="1">
        <w:r w:rsidRPr="00B00693">
          <w:rPr>
            <w:rStyle w:val="Hypertextovodkaz"/>
            <w:rFonts w:ascii="Nunito" w:hAnsi="Nunito"/>
            <w:color w:val="FF660E"/>
            <w:sz w:val="20"/>
            <w:szCs w:val="20"/>
          </w:rPr>
          <w:t>info@infraheat.cz</w:t>
        </w:r>
      </w:hyperlink>
      <w:r w:rsidRPr="00B00693">
        <w:rPr>
          <w:rFonts w:ascii="Nunito" w:hAnsi="Nunito"/>
          <w:color w:val="1A1937"/>
          <w:sz w:val="20"/>
          <w:szCs w:val="20"/>
        </w:rPr>
        <w:t> </w:t>
      </w:r>
    </w:p>
    <w:p w14:paraId="0F7B272D" w14:textId="0D637429" w:rsidR="00B00693" w:rsidRDefault="00B00693" w:rsidP="00B00693">
      <w:pPr>
        <w:spacing w:after="0"/>
        <w:ind w:left="199"/>
        <w:jc w:val="center"/>
      </w:pPr>
    </w:p>
    <w:p w14:paraId="4F8879F2" w14:textId="7A11F321" w:rsidR="00B00693" w:rsidRDefault="00B00693" w:rsidP="00B00693">
      <w:pPr>
        <w:spacing w:after="246"/>
        <w:ind w:right="1731"/>
      </w:pPr>
    </w:p>
    <w:p w14:paraId="0FF35A60" w14:textId="77777777" w:rsidR="00B00693" w:rsidRDefault="00B00693" w:rsidP="00B00693">
      <w:pPr>
        <w:jc w:val="center"/>
      </w:pPr>
    </w:p>
    <w:sectPr w:rsidR="00B00693" w:rsidSect="00830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4B"/>
    <w:rsid w:val="00037CA4"/>
    <w:rsid w:val="008050F0"/>
    <w:rsid w:val="0083024B"/>
    <w:rsid w:val="00867C4C"/>
    <w:rsid w:val="00B00693"/>
    <w:rsid w:val="00D739AB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829A"/>
  <w15:chartTrackingRefBased/>
  <w15:docId w15:val="{AA472920-A790-405E-9C71-77264CA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3024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069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rketing@infrahea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.termaheat.com/sites/default/files/download/mpgkg-568-mkpmks-v2.pdf" TargetMode="External"/><Relationship Id="rId12" Type="http://schemas.openxmlformats.org/officeDocument/2006/relationships/hyperlink" Target="mailto:info@infraheat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fraheat.cz/topne-zebriky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mailto:info@infraheat.cz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facebook.com/1infraheat/%C3%82%C2%A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7</cp:revision>
  <dcterms:created xsi:type="dcterms:W3CDTF">2022-07-27T10:11:00Z</dcterms:created>
  <dcterms:modified xsi:type="dcterms:W3CDTF">2022-07-27T10:47:00Z</dcterms:modified>
</cp:coreProperties>
</file>